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left"/>
        <w:outlineLvl w:val="0"/>
        <w:rPr>
          <w:rFonts w:eastAsia="方正大标宋简体"/>
          <w:kern w:val="0"/>
          <w:sz w:val="36"/>
          <w:szCs w:val="36"/>
        </w:rPr>
      </w:pPr>
      <w:r>
        <w:rPr>
          <w:rFonts w:hint="eastAsia" w:ascii="宋体" w:cs="宋体"/>
          <w:sz w:val="24"/>
        </w:rPr>
        <w:t>院教[20</w:t>
      </w:r>
      <w:r>
        <w:rPr>
          <w:rFonts w:ascii="宋体" w:cs="宋体"/>
          <w:sz w:val="24"/>
        </w:rPr>
        <w:t>21</w:t>
      </w:r>
      <w:r>
        <w:rPr>
          <w:rFonts w:hint="eastAsia" w:ascii="宋体" w:cs="宋体"/>
          <w:sz w:val="24"/>
        </w:rPr>
        <w:t>]</w:t>
      </w:r>
      <w:r>
        <w:rPr>
          <w:rFonts w:ascii="宋体" w:cs="宋体"/>
          <w:sz w:val="24"/>
        </w:rPr>
        <w:t>17</w:t>
      </w:r>
      <w:r>
        <w:rPr>
          <w:rFonts w:hint="eastAsia" w:ascii="宋体" w:cs="宋体"/>
          <w:sz w:val="24"/>
        </w:rPr>
        <w:t>号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  <w:t>学校体育工作实施方案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为深入贯彻习近平总书记“树立健康第一的教育理念，帮助学生在体育锻炼中享受乐趣、增强体质、健全人格、锤炼意志”讲话精神，贯彻落实中共中央办公厅、国务院办公厅印发《关于全面加强和改进新时代学校体育工作的意见》、《“健康中国2030”规划纲要》、《普通高等学校健康教育指导纲要》、《关于深化体教融合 促进青少年健康发展的意见》等文件要求，深化学校体育工作改革，健全“教会、勤练、常赛”长效机制，培养学生奋发向上、顽强拼搏的意志品质，实现以体育智、以体育心、以体成德，构建德智体美劳全面培养的教育体系，结合学校实际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bCs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一、</w:t>
      </w:r>
      <w:r>
        <w:rPr>
          <w:rFonts w:hint="eastAsia" w:ascii="宋体" w:hAnsi="宋体" w:eastAsia="宋体" w:cs="宋体"/>
          <w:b/>
          <w:bCs/>
          <w:sz w:val="23"/>
          <w:szCs w:val="23"/>
        </w:rPr>
        <w:t>总体目标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建立健全学校体育工作机制，统筹整合社会资源，加强体育基础设施建设，持续推进大学生体育教学和学校体育评价改革。学校体育教育教学条件更加完备，体育训练和竞赛体系更加健全，学生体质健康测试制度更加完善，校园体育文化氛围更加浓厚，学生体育锻炼习惯基本养成，终身体育意识、规则意识、合作精神等意志品质显著增强，体育工作特色基本形成，开创体育工作新局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bCs/>
          <w:sz w:val="23"/>
          <w:szCs w:val="23"/>
        </w:rPr>
      </w:pPr>
      <w:r>
        <w:rPr>
          <w:rFonts w:hint="eastAsia" w:ascii="宋体" w:hAnsi="宋体" w:eastAsia="宋体" w:cs="宋体"/>
          <w:bCs/>
          <w:sz w:val="23"/>
          <w:szCs w:val="23"/>
        </w:rPr>
        <w:t>二、实施原则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（一）立德树人。</w:t>
      </w:r>
      <w:r>
        <w:rPr>
          <w:rFonts w:hint="eastAsia" w:ascii="宋体" w:hAnsi="宋体" w:eastAsia="宋体" w:cs="宋体"/>
          <w:sz w:val="23"/>
          <w:szCs w:val="23"/>
        </w:rPr>
        <w:t>坚持立德树人，以社会主义核心价值观为引领，以服务学生全面健康发展，增强综合素质为目标，促进大学生身心健康、体魄强健，树立正确、良好的健康观，增强大学生体育参与意识，促使体育锻炼习惯的养成，挖掘体育文化内涵，通过丰富校园体育文化，推进学生文化学习和体育锻炼协调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（二）形式多样。</w:t>
      </w:r>
      <w:r>
        <w:rPr>
          <w:rFonts w:hint="eastAsia" w:ascii="宋体" w:hAnsi="宋体" w:eastAsia="宋体" w:cs="宋体"/>
          <w:sz w:val="23"/>
          <w:szCs w:val="23"/>
        </w:rPr>
        <w:t>推进健康校园建设，开展丰富多彩、形式多样的体育活动，落实每天锻炼一小时制度，改善体育场地设施条件，为学生提供良好的体育锻炼环境，打造适合大学生体育锻炼与体育展示的平台，举办单项体育赛事、特色体育活动、体育文化节、健康知识大讲堂，逐渐提高学生自觉锻炼的兴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（三）因材施教。</w:t>
      </w:r>
      <w:r>
        <w:rPr>
          <w:rFonts w:hint="eastAsia" w:ascii="宋体" w:hAnsi="宋体" w:eastAsia="宋体" w:cs="宋体"/>
          <w:sz w:val="23"/>
          <w:szCs w:val="23"/>
        </w:rPr>
        <w:t>遵循教育和体育规律，以兴趣为引导，注重因材施教和快乐参与，注重个性发展，重视运动技能培养，逐步提高运动水平，为学生养成终身体育锻炼习惯奠定基础，培养身心健康的高素质人才。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bCs/>
          <w:sz w:val="23"/>
          <w:szCs w:val="23"/>
        </w:rPr>
      </w:pPr>
      <w:r>
        <w:rPr>
          <w:rFonts w:hint="eastAsia" w:ascii="宋体" w:hAnsi="宋体" w:eastAsia="宋体" w:cs="宋体"/>
          <w:bCs/>
          <w:sz w:val="23"/>
          <w:szCs w:val="23"/>
        </w:rPr>
        <w:t>三、实施内容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（一）运动训练竞赛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充分发挥运动竞赛的示范作用和引领作用，加大学校运动队的建设与管理的力度，制定教练员、运动员激励和保障制度，不断提升学校运动队建设管理和竞技水平。同时，拓宽人才选育渠道，通过校运动会、联赛、体育社团等机制挖掘、培育校运动队优秀人才。以现有的啦啦操、健美操、武术、足球、羽毛球、排球等优势项目为基础，继续优化和拓展业余运动队，增强学校的竞技体育实力；建设棒垒球、轮滑等新型特色运动队，扩大学校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（二）课堂体育教学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345" w:firstLineChars="15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充分发挥体育课程在立德树人中的重要作用。体育课程是学校课程体系的重要组成部分，任课教师要在增强学生体质、激发运动兴趣、健全学生人格、锤炼意志品质上下功夫，做大学生健康成长的指导者和领路人。加强“以体育人、以文化人”体教融合育人基地建设，充分发挥课堂与课外锻炼的双向互动养成作用。加强一流课程立项建设,适时开设体育兴趣课，满足学生个性化需求，培育校园特色体育活动，打造特色体育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345" w:firstLineChars="15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坚持把师德师风作为评价体育教师素质的第一标准，完善师德师风评价办法。围绕教会、勤练、常赛的要求，建立日常参与、体质监测和专项运动技能测试相结合的考查机制，完善体育教师教育教学质量考核评价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（三）群众性体育运动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认真组织好一年一度的校运动会。</w:t>
      </w:r>
      <w:r>
        <w:rPr>
          <w:rFonts w:hint="eastAsia" w:ascii="宋体" w:hAnsi="宋体" w:eastAsia="宋体" w:cs="宋体"/>
          <w:sz w:val="23"/>
          <w:szCs w:val="23"/>
        </w:rPr>
        <w:t>学校体育运动委员会主办，学工部、团委、体育学院联合，各教学学院、职能部门密切配合，力争将运动会打造成为展现师生风采、凝聚发展合力的体育盛会。校运动会采用竞技体育和趣味运动相结合的方式，合理划分层次，师生共同参与，增强广大师生的合作意识和团队荣誉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继续开展学生课外锻炼。</w:t>
      </w:r>
      <w:r>
        <w:rPr>
          <w:rFonts w:hint="eastAsia" w:ascii="宋体" w:hAnsi="宋体" w:eastAsia="宋体" w:cs="宋体"/>
          <w:sz w:val="23"/>
          <w:szCs w:val="23"/>
        </w:rPr>
        <w:t>学工部牵头，体育学院指导，各教学学院密切配合，加强日常管理，强化目标考核，提升学生课外锻炼的参与率、合格率。通过规范的课外锻炼活动，促进养成教育，培养学生健康的生活习惯，形成优良的学风和校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推动群众性体育运动蓬勃发展。</w:t>
      </w:r>
      <w:r>
        <w:rPr>
          <w:rFonts w:hint="eastAsia" w:ascii="宋体" w:hAnsi="宋体" w:eastAsia="宋体" w:cs="宋体"/>
          <w:sz w:val="23"/>
          <w:szCs w:val="23"/>
        </w:rPr>
        <w:t>开展更多师生喜闻乐见的全民健身赛事和传统体育活动，为师生的体育活动提供便利；树立品牌意识，支持棒垒球、轮滑、地掷球等学校特色项目的发展，组织好院系杯、新生杯系列赛，运动达人挑战赛等一系列赛事，营造良好的体育文化氛围，共同推进健康校园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（四）“体育文化节”活动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将每年的十月至十一月确定为“体育文化节”，围绕“竞技比赛、趣味运动和体育文化”三个主题开展活动。进一步优化项目布局、创新内容形式、强化目标考核，增强活动吸引力，积极动员师生参赛，全力做好保障；宣传部跟进赛事进度，大力宣传活动成果，扩大“体育文化节”活动影响力，逐步形成“体育文化节”活动品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(五) 体质健康测试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完善学生体质健康测试中心条件建设,定期开展学生体质健康测试,编制学生体质健康报告,将学生测试成绩记入学生档案。运用现代信息技术建立日常训练、体质监测、专项运动技能测试相结合的体育课程考核机制。建立健全学生体质健康档案,严格执行《国家学生体质健康标准》,将其实施情况作为学校体育教学质量评价机制的重要基础,纳入教学单位年度考核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（六）体育课程思政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z w:val="23"/>
          <w:szCs w:val="23"/>
        </w:rPr>
        <w:t>将课程思政教育贯穿于教会、勤练、常赛各个环节，融入体育课堂教学全过程，作为课程设置、教学大纲核准和教案评价的重要内容，落实到课程目标设计、教学大纲修订、教材编审选用、教案编写、课堂教学实施等各个方面，实现课程思政教育与体育育人的有效融合。着力打造“一课一德”，达到体育课全过程、全方位、全员育人目标，实现学校体育立德树人根本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bCs/>
          <w:sz w:val="23"/>
          <w:szCs w:val="23"/>
        </w:rPr>
      </w:pPr>
      <w:r>
        <w:rPr>
          <w:rFonts w:hint="eastAsia" w:ascii="宋体" w:hAnsi="宋体" w:eastAsia="宋体" w:cs="宋体"/>
          <w:bCs/>
          <w:sz w:val="23"/>
          <w:szCs w:val="23"/>
        </w:rPr>
        <w:t>四、组织保障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（一）加强组织领导。</w:t>
      </w:r>
      <w:r>
        <w:rPr>
          <w:rFonts w:hint="eastAsia" w:ascii="宋体" w:hAnsi="宋体" w:eastAsia="宋体" w:cs="宋体"/>
          <w:sz w:val="23"/>
          <w:szCs w:val="23"/>
        </w:rPr>
        <w:t>成立学校体育工作小组，以学校党委书记、校长为组长，分管校领导为副组长，成员由体育学院、教务处、学工部、团委、宣传部、质量评估处、后勤集团（校医院）等部门主要负责人组成。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（二）突出落实分工。</w:t>
      </w:r>
      <w:r>
        <w:rPr>
          <w:rFonts w:hint="eastAsia" w:ascii="宋体" w:hAnsi="宋体" w:eastAsia="宋体" w:cs="宋体"/>
          <w:sz w:val="23"/>
          <w:szCs w:val="23"/>
        </w:rPr>
        <w:t>体育学院牵头负责运动训练竞赛、群众性体育运动、“体育文化节”活动；教务处牵头负责课堂体育教学和体育课程思政建设；学工部、团委牵头负责学生日常管理；宣传部牵头负责各种体育活动宣传和氛围营造；质量评估处负责体质健康测试；后勤集团（校医院）牵头负责体质健康测试运动损伤风险预防；各教学学院负责配合牵头单位推进学校体育工作落实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b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（三）保障经费投入。</w:t>
      </w:r>
      <w:r>
        <w:rPr>
          <w:rFonts w:hint="eastAsia" w:ascii="宋体" w:hAnsi="宋体" w:eastAsia="宋体" w:cs="宋体"/>
          <w:sz w:val="23"/>
          <w:szCs w:val="23"/>
        </w:rPr>
        <w:t>学校保障体育工作的日常教学运行和训练竞赛资金投入，积极筹措经费建设体育运动场地设施，改善学校体育工作条件。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2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b/>
          <w:sz w:val="23"/>
          <w:szCs w:val="23"/>
        </w:rPr>
        <w:t>（四）强化安全管理。</w:t>
      </w:r>
      <w:r>
        <w:rPr>
          <w:rFonts w:hint="eastAsia" w:ascii="宋体" w:hAnsi="宋体" w:eastAsia="宋体" w:cs="宋体"/>
          <w:sz w:val="23"/>
          <w:szCs w:val="23"/>
        </w:rPr>
        <w:t>加强对师生的体育安全教育，强化运动风险意识，建立学校体育工作与管理并重的安全保障体系，科学评估体育活动的安全风险，消除体育运动中的各种隐患。制订体育活动风险防控预案，完善应急与事故处理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firstLine="460" w:firstLineChars="200"/>
        <w:textAlignment w:val="auto"/>
        <w:rPr>
          <w:rFonts w:hint="eastAsia" w:ascii="宋体" w:hAnsi="宋体" w:eastAsia="宋体" w:cs="宋体"/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60" w:firstLineChars="200"/>
        <w:jc w:val="right"/>
        <w:textAlignment w:val="auto"/>
        <w:rPr>
          <w:rFonts w:hint="eastAsia" w:ascii="宋体" w:hAnsi="宋体" w:eastAsia="宋体" w:cs="宋体"/>
          <w:kern w:val="0"/>
          <w:sz w:val="23"/>
          <w:szCs w:val="23"/>
        </w:rPr>
      </w:pPr>
      <w:r>
        <w:rPr>
          <w:rFonts w:hint="eastAsia" w:ascii="宋体" w:hAnsi="宋体" w:eastAsia="宋体" w:cs="宋体"/>
          <w:kern w:val="0"/>
          <w:sz w:val="23"/>
          <w:szCs w:val="23"/>
        </w:rPr>
        <w:t>湖北第二师范学院教务处</w:t>
      </w:r>
    </w:p>
    <w:p>
      <w:r>
        <w:rPr>
          <w:rFonts w:hint="eastAsia" w:ascii="宋体" w:hAnsi="宋体" w:eastAsia="宋体" w:cs="宋体"/>
          <w:kern w:val="0"/>
          <w:sz w:val="23"/>
          <w:szCs w:val="23"/>
        </w:rPr>
        <w:t>二○二一年十月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ZmMwMDgxMjkxNTRkYTIzMDE0MTZlZTU4ZmM0YWUifQ=="/>
  </w:docVars>
  <w:rsids>
    <w:rsidRoot w:val="428A5584"/>
    <w:rsid w:val="428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2023-06-15T03:00:00Z</dcterms:created>
  <dc:creator>WPS_1607311345</dc:creator>
  <cp:lastModifiedBy>WPS_1607311345</cp:lastModifiedBy>
  <dcterms:modified xsi:type="dcterms:W3CDTF">2023-06-15T03:01:06Z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05D8A3CD91764D2DB46546AE98F4088B_11</vt:lpwstr>
  </property>
</Properties>
</file>